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D07F" w14:textId="4A18C08D" w:rsidR="007F59CB" w:rsidRDefault="007F59CB" w:rsidP="004017BA">
      <w:pPr>
        <w:jc w:val="center"/>
        <w:rPr>
          <w:b/>
        </w:rPr>
      </w:pPr>
      <w:r w:rsidRPr="005C7B4F">
        <w:rPr>
          <w:noProof/>
          <w:lang w:eastAsia="en-GB"/>
        </w:rPr>
        <w:drawing>
          <wp:inline distT="0" distB="0" distL="0" distR="0" wp14:anchorId="329FB6B8" wp14:editId="34316DFC">
            <wp:extent cx="1844703" cy="668461"/>
            <wp:effectExtent l="0" t="0" r="9525" b="0"/>
            <wp:docPr id="24" name="Picture 67" descr="logo Scot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7" descr="logo ScotCh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932" cy="668906"/>
                    </a:xfrm>
                    <a:prstGeom prst="rect">
                      <a:avLst/>
                    </a:prstGeom>
                    <a:noFill/>
                    <a:ln>
                      <a:noFill/>
                    </a:ln>
                    <a:extLst/>
                  </pic:spPr>
                </pic:pic>
              </a:graphicData>
            </a:graphic>
          </wp:inline>
        </w:drawing>
      </w:r>
    </w:p>
    <w:p w14:paraId="2535D07F" w14:textId="77777777" w:rsidR="00195352" w:rsidRDefault="00195352" w:rsidP="00195352">
      <w:pPr>
        <w:rPr>
          <w:b/>
        </w:rPr>
      </w:pPr>
    </w:p>
    <w:p w14:paraId="73852B74" w14:textId="6125AD37" w:rsidR="00F56C1A" w:rsidRDefault="004017BA" w:rsidP="00195352">
      <w:pPr>
        <w:jc w:val="center"/>
        <w:rPr>
          <w:b/>
        </w:rPr>
      </w:pPr>
      <w:r w:rsidRPr="004017BA">
        <w:rPr>
          <w:b/>
        </w:rPr>
        <w:t xml:space="preserve">Application for </w:t>
      </w:r>
      <w:r w:rsidR="00EC67A9">
        <w:rPr>
          <w:b/>
        </w:rPr>
        <w:t>Scottish Funding Council</w:t>
      </w:r>
      <w:r w:rsidR="007F59CB">
        <w:rPr>
          <w:b/>
        </w:rPr>
        <w:t xml:space="preserve"> supported </w:t>
      </w:r>
      <w:r w:rsidRPr="004017BA">
        <w:rPr>
          <w:b/>
        </w:rPr>
        <w:t>PEER (Pools Engagement in European Research) or PECRE (Postgraduate and Early Career Researcher Exchanges) Award</w:t>
      </w:r>
    </w:p>
    <w:p w14:paraId="56E0ED1C" w14:textId="77777777" w:rsidR="00296FC2" w:rsidRDefault="00296FC2" w:rsidP="004017BA">
      <w:pPr>
        <w:jc w:val="center"/>
        <w:rPr>
          <w:b/>
        </w:rPr>
      </w:pPr>
    </w:p>
    <w:p w14:paraId="0DF541A3" w14:textId="68B89813" w:rsidR="00296FC2" w:rsidRPr="007F59CB" w:rsidRDefault="00296FC2" w:rsidP="00296FC2">
      <w:pPr>
        <w:rPr>
          <w:i/>
        </w:rPr>
      </w:pPr>
      <w:r w:rsidRPr="007F59CB">
        <w:rPr>
          <w:i/>
        </w:rPr>
        <w:t xml:space="preserve">Please refer to the </w:t>
      </w:r>
      <w:r w:rsidR="007F59CB" w:rsidRPr="007F59CB">
        <w:rPr>
          <w:i/>
        </w:rPr>
        <w:t xml:space="preserve">attached </w:t>
      </w:r>
      <w:r w:rsidRPr="007F59CB">
        <w:rPr>
          <w:i/>
        </w:rPr>
        <w:t>notes for eligibility and conditions of award</w:t>
      </w:r>
      <w:r w:rsidR="007F59CB" w:rsidRPr="007F59CB">
        <w:rPr>
          <w:i/>
        </w:rPr>
        <w:t>. The Model Case studies</w:t>
      </w:r>
      <w:r w:rsidR="007F59CB">
        <w:rPr>
          <w:i/>
        </w:rPr>
        <w:t>,</w:t>
      </w:r>
      <w:r w:rsidR="007F59CB" w:rsidRPr="007F59CB">
        <w:rPr>
          <w:i/>
        </w:rPr>
        <w:t xml:space="preserve"> also attached</w:t>
      </w:r>
      <w:r w:rsidR="007F59CB">
        <w:rPr>
          <w:i/>
        </w:rPr>
        <w:t>,</w:t>
      </w:r>
      <w:r w:rsidR="007F59CB" w:rsidRPr="007F59CB">
        <w:rPr>
          <w:i/>
        </w:rPr>
        <w:t xml:space="preserve"> may be helpful to you in making your application.</w:t>
      </w:r>
      <w:r w:rsidRPr="007F59CB">
        <w:rPr>
          <w:i/>
        </w:rPr>
        <w:t xml:space="preserve"> </w:t>
      </w:r>
    </w:p>
    <w:p w14:paraId="33F742BF" w14:textId="77777777" w:rsidR="00F05D8D" w:rsidRDefault="00F05D8D" w:rsidP="00296FC2"/>
    <w:p w14:paraId="32235963" w14:textId="05B8AF4A" w:rsidR="00F05D8D" w:rsidRDefault="0020316C" w:rsidP="00296FC2">
      <w:pPr>
        <w:rPr>
          <w:b/>
        </w:rPr>
      </w:pPr>
      <w:r w:rsidRPr="0020316C">
        <w:rPr>
          <w:b/>
        </w:rPr>
        <w:t>Your Name, E-mail Address and University</w:t>
      </w:r>
      <w:r>
        <w:rPr>
          <w:b/>
        </w:rPr>
        <w:t>:</w:t>
      </w:r>
    </w:p>
    <w:p w14:paraId="6792AAE1" w14:textId="77777777" w:rsidR="0020316C" w:rsidRDefault="0020316C" w:rsidP="00296FC2">
      <w:pPr>
        <w:rPr>
          <w:b/>
        </w:rPr>
      </w:pPr>
    </w:p>
    <w:p w14:paraId="113EBFDF" w14:textId="32DA7BBA" w:rsidR="0020316C" w:rsidRDefault="0020316C" w:rsidP="00296FC2">
      <w:pPr>
        <w:rPr>
          <w:b/>
        </w:rPr>
      </w:pPr>
      <w:r>
        <w:rPr>
          <w:b/>
        </w:rPr>
        <w:t>Your Status:</w:t>
      </w:r>
    </w:p>
    <w:p w14:paraId="00B27560" w14:textId="77777777" w:rsidR="0020316C" w:rsidRDefault="0020316C" w:rsidP="00296FC2">
      <w:pPr>
        <w:rPr>
          <w:b/>
        </w:rPr>
      </w:pPr>
    </w:p>
    <w:p w14:paraId="2F5389CE" w14:textId="5C3F19F6" w:rsidR="0020316C" w:rsidRDefault="0020316C" w:rsidP="00296FC2">
      <w:pPr>
        <w:rPr>
          <w:b/>
        </w:rPr>
      </w:pPr>
      <w:r>
        <w:rPr>
          <w:b/>
        </w:rPr>
        <w:t xml:space="preserve">Your Supervisor </w:t>
      </w:r>
      <w:r w:rsidRPr="007F59CB">
        <w:t>(applicable</w:t>
      </w:r>
      <w:r w:rsidR="00F94F74">
        <w:t xml:space="preserve"> to PhD </w:t>
      </w:r>
      <w:r w:rsidR="00AD430D">
        <w:t>Students and Post-docs</w:t>
      </w:r>
      <w:r w:rsidRPr="007F59CB">
        <w:t>)</w:t>
      </w:r>
      <w:r>
        <w:rPr>
          <w:b/>
        </w:rPr>
        <w:t>:</w:t>
      </w:r>
    </w:p>
    <w:p w14:paraId="4D14B2C2" w14:textId="2E1A9053" w:rsidR="00195352" w:rsidRDefault="00195352" w:rsidP="00296FC2">
      <w:pPr>
        <w:rPr>
          <w:b/>
        </w:rPr>
      </w:pPr>
    </w:p>
    <w:p w14:paraId="4C1F7D71" w14:textId="31A84C4C" w:rsidR="00195352" w:rsidRDefault="00195352" w:rsidP="00296FC2">
      <w:pPr>
        <w:rPr>
          <w:b/>
        </w:rPr>
      </w:pPr>
      <w:r>
        <w:rPr>
          <w:b/>
        </w:rPr>
        <w:t>Year of Study</w:t>
      </w:r>
      <w:r w:rsidR="00EC67A9">
        <w:rPr>
          <w:b/>
        </w:rPr>
        <w:t xml:space="preserve"> and Studentship Funding Body</w:t>
      </w:r>
      <w:r>
        <w:rPr>
          <w:b/>
        </w:rPr>
        <w:t xml:space="preserve"> </w:t>
      </w:r>
      <w:r w:rsidR="00F94F74">
        <w:t>(PhD</w:t>
      </w:r>
      <w:r>
        <w:t xml:space="preserve"> Students</w:t>
      </w:r>
      <w:r w:rsidRPr="007F59CB">
        <w:t>)</w:t>
      </w:r>
      <w:r w:rsidRPr="00195352">
        <w:rPr>
          <w:b/>
        </w:rPr>
        <w:t>:</w:t>
      </w:r>
      <w:r w:rsidR="00F94F74">
        <w:rPr>
          <w:b/>
        </w:rPr>
        <w:tab/>
      </w:r>
    </w:p>
    <w:p w14:paraId="09166FF3" w14:textId="77777777" w:rsidR="00205B07" w:rsidRPr="0020316C" w:rsidRDefault="00205B07" w:rsidP="00296FC2">
      <w:pPr>
        <w:rPr>
          <w:b/>
        </w:rPr>
      </w:pPr>
    </w:p>
    <w:p w14:paraId="1128FA8B" w14:textId="1F3C963B" w:rsidR="00F05D8D" w:rsidRDefault="007F59CB" w:rsidP="00296FC2">
      <w:pPr>
        <w:rPr>
          <w:b/>
        </w:rPr>
      </w:pPr>
      <w:r>
        <w:rPr>
          <w:b/>
        </w:rPr>
        <w:t>Collaborating</w:t>
      </w:r>
      <w:r w:rsidR="00F05D8D" w:rsidRPr="00F05D8D">
        <w:rPr>
          <w:b/>
        </w:rPr>
        <w:t xml:space="preserve"> </w:t>
      </w:r>
      <w:r w:rsidR="0020316C">
        <w:rPr>
          <w:b/>
        </w:rPr>
        <w:t>Institution</w:t>
      </w:r>
      <w:r>
        <w:rPr>
          <w:b/>
        </w:rPr>
        <w:t>(s)</w:t>
      </w:r>
      <w:r w:rsidR="0020316C">
        <w:rPr>
          <w:b/>
        </w:rPr>
        <w:t>/Company:</w:t>
      </w:r>
    </w:p>
    <w:p w14:paraId="594D8C1C" w14:textId="77777777" w:rsidR="0020316C" w:rsidRDefault="0020316C" w:rsidP="00296FC2">
      <w:pPr>
        <w:rPr>
          <w:b/>
        </w:rPr>
      </w:pPr>
    </w:p>
    <w:p w14:paraId="19295438" w14:textId="5311077A" w:rsidR="0020316C" w:rsidRDefault="0020316C" w:rsidP="00296FC2">
      <w:pPr>
        <w:rPr>
          <w:b/>
        </w:rPr>
      </w:pPr>
      <w:r>
        <w:rPr>
          <w:b/>
        </w:rPr>
        <w:t>Name of Host</w:t>
      </w:r>
      <w:r w:rsidR="007F59CB">
        <w:rPr>
          <w:b/>
        </w:rPr>
        <w:t>/Visiting</w:t>
      </w:r>
      <w:r>
        <w:rPr>
          <w:b/>
        </w:rPr>
        <w:t xml:space="preserve"> Research Leader/Collaborator:</w:t>
      </w:r>
    </w:p>
    <w:p w14:paraId="0F04FCC5" w14:textId="77777777" w:rsidR="0020316C" w:rsidRDefault="0020316C" w:rsidP="00296FC2">
      <w:pPr>
        <w:rPr>
          <w:b/>
        </w:rPr>
      </w:pPr>
    </w:p>
    <w:p w14:paraId="2FC85747" w14:textId="4451F1CF" w:rsidR="00F05D8D" w:rsidRDefault="00F05D8D" w:rsidP="00296FC2">
      <w:pPr>
        <w:rPr>
          <w:b/>
        </w:rPr>
      </w:pPr>
      <w:r w:rsidRPr="00F05D8D">
        <w:rPr>
          <w:b/>
        </w:rPr>
        <w:t>Purpose of Award</w:t>
      </w:r>
      <w:r w:rsidR="0020316C">
        <w:rPr>
          <w:b/>
        </w:rPr>
        <w:t xml:space="preserve"> </w:t>
      </w:r>
      <w:r w:rsidR="0020316C" w:rsidRPr="007F59CB">
        <w:t>(</w:t>
      </w:r>
      <w:r w:rsidR="008468FC">
        <w:t>30</w:t>
      </w:r>
      <w:r w:rsidR="0020316C" w:rsidRPr="007F59CB">
        <w:t>0 words</w:t>
      </w:r>
      <w:r w:rsidR="007F59CB" w:rsidRPr="007F59CB">
        <w:t xml:space="preserve"> max</w:t>
      </w:r>
      <w:r w:rsidR="0020316C" w:rsidRPr="007F59CB">
        <w:t>)</w:t>
      </w:r>
      <w:r w:rsidR="0020316C">
        <w:rPr>
          <w:b/>
        </w:rPr>
        <w:t>:</w:t>
      </w:r>
      <w:r>
        <w:rPr>
          <w:b/>
        </w:rPr>
        <w:t xml:space="preserve"> </w:t>
      </w:r>
    </w:p>
    <w:p w14:paraId="44F68E32" w14:textId="77777777" w:rsidR="00F05D8D" w:rsidRDefault="00F05D8D" w:rsidP="00296FC2">
      <w:pPr>
        <w:rPr>
          <w:b/>
        </w:rPr>
      </w:pPr>
    </w:p>
    <w:p w14:paraId="153CEA6B" w14:textId="6CDD6A03" w:rsidR="00F05D8D" w:rsidRDefault="0020316C" w:rsidP="00296FC2">
      <w:pPr>
        <w:rPr>
          <w:b/>
        </w:rPr>
      </w:pPr>
      <w:r>
        <w:rPr>
          <w:b/>
        </w:rPr>
        <w:t xml:space="preserve">Potential </w:t>
      </w:r>
      <w:r w:rsidR="00F05D8D">
        <w:rPr>
          <w:b/>
        </w:rPr>
        <w:t>Outcomes</w:t>
      </w:r>
      <w:r w:rsidR="001138AC">
        <w:rPr>
          <w:b/>
        </w:rPr>
        <w:t xml:space="preserve"> and Benefits</w:t>
      </w:r>
      <w:r w:rsidR="007F59CB">
        <w:rPr>
          <w:b/>
        </w:rPr>
        <w:t xml:space="preserve"> </w:t>
      </w:r>
      <w:r w:rsidR="007F59CB" w:rsidRPr="007F59CB">
        <w:t>(</w:t>
      </w:r>
      <w:r w:rsidR="008468FC">
        <w:t>300</w:t>
      </w:r>
      <w:r w:rsidR="007F59CB" w:rsidRPr="007F59CB">
        <w:t xml:space="preserve"> words max)</w:t>
      </w:r>
      <w:r w:rsidRPr="007F59CB">
        <w:t>:</w:t>
      </w:r>
      <w:r>
        <w:rPr>
          <w:b/>
        </w:rPr>
        <w:t xml:space="preserve"> </w:t>
      </w:r>
    </w:p>
    <w:p w14:paraId="197A0F4E" w14:textId="77777777" w:rsidR="008468FC" w:rsidRDefault="008468FC" w:rsidP="008468FC">
      <w:pPr>
        <w:ind w:left="426"/>
        <w:rPr>
          <w:b/>
          <w:sz w:val="20"/>
          <w:szCs w:val="20"/>
        </w:rPr>
      </w:pPr>
    </w:p>
    <w:p w14:paraId="2F98BD99" w14:textId="1FFEA2E1" w:rsidR="00F05D8D" w:rsidRPr="00CF21E9" w:rsidRDefault="008468FC" w:rsidP="00CF21E9">
      <w:pPr>
        <w:ind w:left="426"/>
        <w:jc w:val="both"/>
        <w:rPr>
          <w:sz w:val="22"/>
          <w:szCs w:val="22"/>
        </w:rPr>
      </w:pPr>
      <w:r w:rsidRPr="00CF21E9">
        <w:rPr>
          <w:b/>
          <w:sz w:val="22"/>
          <w:szCs w:val="22"/>
        </w:rPr>
        <w:t>PEER:</w:t>
      </w:r>
      <w:r w:rsidRPr="00CF21E9">
        <w:rPr>
          <w:sz w:val="22"/>
          <w:szCs w:val="22"/>
        </w:rPr>
        <w:t xml:space="preserve"> </w:t>
      </w:r>
      <w:r w:rsidR="002347B8" w:rsidRPr="00CF21E9">
        <w:rPr>
          <w:sz w:val="22"/>
          <w:szCs w:val="22"/>
        </w:rPr>
        <w:t>How will you engage with the EU framework process? e.g. establishing network connections; showcase your skills and capabilities; participating in specific networking activities; developing proposals and applying for European funding under the Framework Programme</w:t>
      </w:r>
      <w:r w:rsidR="002347B8">
        <w:rPr>
          <w:sz w:val="22"/>
          <w:szCs w:val="22"/>
        </w:rPr>
        <w:t>.</w:t>
      </w:r>
    </w:p>
    <w:p w14:paraId="4262DDAE" w14:textId="77777777" w:rsidR="008468FC" w:rsidRPr="00CF21E9" w:rsidRDefault="008468FC" w:rsidP="00CF21E9">
      <w:pPr>
        <w:ind w:left="426"/>
        <w:jc w:val="both"/>
        <w:rPr>
          <w:sz w:val="22"/>
          <w:szCs w:val="22"/>
        </w:rPr>
      </w:pPr>
    </w:p>
    <w:p w14:paraId="196E5846" w14:textId="14C714E3" w:rsidR="002347B8" w:rsidRPr="00CF21E9" w:rsidRDefault="008468FC" w:rsidP="002347B8">
      <w:pPr>
        <w:ind w:left="426"/>
        <w:jc w:val="both"/>
        <w:rPr>
          <w:sz w:val="22"/>
          <w:szCs w:val="22"/>
        </w:rPr>
      </w:pPr>
      <w:r w:rsidRPr="00CF21E9">
        <w:rPr>
          <w:b/>
          <w:sz w:val="22"/>
          <w:szCs w:val="22"/>
        </w:rPr>
        <w:t xml:space="preserve">PECRE: </w:t>
      </w:r>
      <w:r w:rsidR="002347B8" w:rsidRPr="00CF21E9">
        <w:rPr>
          <w:sz w:val="22"/>
          <w:szCs w:val="22"/>
        </w:rPr>
        <w:t>Identify any new skills or techniques that may be acquired and the possible longer term career benefits that could results from the exchange</w:t>
      </w:r>
    </w:p>
    <w:p w14:paraId="601D6765" w14:textId="260C6CFA" w:rsidR="008468FC" w:rsidRPr="00CF21E9" w:rsidRDefault="008468FC" w:rsidP="002347B8">
      <w:pPr>
        <w:ind w:left="426"/>
        <w:jc w:val="both"/>
        <w:rPr>
          <w:sz w:val="22"/>
          <w:szCs w:val="22"/>
        </w:rPr>
      </w:pPr>
    </w:p>
    <w:p w14:paraId="08D8AD2A" w14:textId="79F9B712" w:rsidR="008468FC" w:rsidRPr="00CF21E9" w:rsidRDefault="008468FC" w:rsidP="00CF21E9">
      <w:pPr>
        <w:ind w:left="426"/>
        <w:jc w:val="both"/>
        <w:rPr>
          <w:sz w:val="22"/>
          <w:szCs w:val="22"/>
        </w:rPr>
      </w:pPr>
      <w:r w:rsidRPr="00CF21E9">
        <w:rPr>
          <w:b/>
          <w:sz w:val="22"/>
          <w:szCs w:val="22"/>
        </w:rPr>
        <w:t>PEER/PECRE:</w:t>
      </w:r>
      <w:r w:rsidRPr="00CF21E9">
        <w:rPr>
          <w:sz w:val="22"/>
          <w:szCs w:val="22"/>
        </w:rPr>
        <w:t xml:space="preserve"> Outline the benefits to your School/Department that may arise and the prospects for sustained research activity</w:t>
      </w:r>
    </w:p>
    <w:p w14:paraId="428D3716" w14:textId="77777777" w:rsidR="008468FC" w:rsidRDefault="008468FC" w:rsidP="00296FC2">
      <w:pPr>
        <w:rPr>
          <w:b/>
        </w:rPr>
      </w:pPr>
    </w:p>
    <w:p w14:paraId="11AE57D9" w14:textId="47E8646B" w:rsidR="00F05D8D" w:rsidRPr="00CF21E9" w:rsidRDefault="00F05D8D" w:rsidP="00296FC2">
      <w:pPr>
        <w:rPr>
          <w:b/>
        </w:rPr>
      </w:pPr>
      <w:r w:rsidRPr="00CF21E9">
        <w:rPr>
          <w:b/>
        </w:rPr>
        <w:t>Estimated Costs</w:t>
      </w:r>
      <w:r w:rsidR="00205B07" w:rsidRPr="00CF21E9">
        <w:rPr>
          <w:b/>
        </w:rPr>
        <w:t xml:space="preserve"> </w:t>
      </w:r>
      <w:r w:rsidR="00205B07" w:rsidRPr="00CF21E9">
        <w:t>(please specify travel, subsistence or other)</w:t>
      </w:r>
      <w:r w:rsidR="0020316C" w:rsidRPr="00CF21E9">
        <w:rPr>
          <w:b/>
        </w:rPr>
        <w:t>:</w:t>
      </w:r>
      <w:r w:rsidR="00205B07" w:rsidRPr="00CF21E9">
        <w:rPr>
          <w:b/>
        </w:rPr>
        <w:t xml:space="preserve"> </w:t>
      </w:r>
    </w:p>
    <w:p w14:paraId="186FA8E2" w14:textId="77777777" w:rsidR="0020316C" w:rsidRPr="00CF21E9" w:rsidRDefault="0020316C" w:rsidP="00296FC2">
      <w:pPr>
        <w:rPr>
          <w:b/>
        </w:rPr>
      </w:pPr>
    </w:p>
    <w:p w14:paraId="0EAEB65A" w14:textId="7E30E9B4" w:rsidR="0020316C" w:rsidRPr="00CF21E9" w:rsidRDefault="00F972B1" w:rsidP="00296FC2">
      <w:pPr>
        <w:rPr>
          <w:b/>
        </w:rPr>
      </w:pPr>
      <w:r w:rsidRPr="00CF21E9">
        <w:rPr>
          <w:b/>
        </w:rPr>
        <w:t>Provisional</w:t>
      </w:r>
      <w:r w:rsidR="0020316C" w:rsidRPr="00CF21E9">
        <w:rPr>
          <w:b/>
        </w:rPr>
        <w:t xml:space="preserve"> Dates of Exchange</w:t>
      </w:r>
      <w:r w:rsidR="007F59CB" w:rsidRPr="00CF21E9">
        <w:rPr>
          <w:b/>
        </w:rPr>
        <w:t xml:space="preserve"> </w:t>
      </w:r>
      <w:r w:rsidR="002347B8">
        <w:t>(to be completed by 31/12/2019</w:t>
      </w:r>
      <w:r w:rsidR="007F59CB" w:rsidRPr="00CF21E9">
        <w:t>)</w:t>
      </w:r>
      <w:r w:rsidR="0020316C" w:rsidRPr="00CF21E9">
        <w:rPr>
          <w:b/>
        </w:rPr>
        <w:t>:</w:t>
      </w:r>
    </w:p>
    <w:p w14:paraId="6E98BDEB" w14:textId="49E74F90" w:rsidR="00CF21E9" w:rsidRPr="00CF21E9" w:rsidRDefault="001E0015" w:rsidP="00CF21E9">
      <w:pPr>
        <w:rPr>
          <w:i/>
        </w:rPr>
      </w:pPr>
      <w:r w:rsidRPr="00CF21E9">
        <w:rPr>
          <w:b/>
          <w:i/>
        </w:rPr>
        <w:t>IMPORTANT:</w:t>
      </w:r>
      <w:r w:rsidRPr="00CF21E9">
        <w:rPr>
          <w:i/>
        </w:rPr>
        <w:t xml:space="preserve"> </w:t>
      </w:r>
      <w:r w:rsidR="00CF21E9" w:rsidRPr="00CF21E9">
        <w:rPr>
          <w:i/>
        </w:rPr>
        <w:t>Applications should be submitted by email to Carolyn Busby</w:t>
      </w:r>
    </w:p>
    <w:p w14:paraId="74BACF30" w14:textId="18147D79" w:rsidR="00CF21E9" w:rsidRPr="00CF21E9" w:rsidRDefault="00CF21E9" w:rsidP="00CF21E9">
      <w:pPr>
        <w:rPr>
          <w:i/>
        </w:rPr>
      </w:pPr>
      <w:r w:rsidRPr="00CF21E9">
        <w:rPr>
          <w:i/>
        </w:rPr>
        <w:t xml:space="preserve"> </w:t>
      </w:r>
      <w:hyperlink r:id="rId5" w:history="1">
        <w:r w:rsidRPr="00CF21E9">
          <w:rPr>
            <w:rStyle w:val="Hyperlink"/>
            <w:i/>
          </w:rPr>
          <w:t>cmb20@st-andrews.ac.uk</w:t>
        </w:r>
      </w:hyperlink>
      <w:r w:rsidRPr="00CF21E9">
        <w:rPr>
          <w:i/>
        </w:rPr>
        <w:t xml:space="preserve"> </w:t>
      </w:r>
      <w:r w:rsidRPr="00BB42BC">
        <w:rPr>
          <w:i/>
        </w:rPr>
        <w:t>by</w:t>
      </w:r>
      <w:r w:rsidR="002347B8">
        <w:rPr>
          <w:b/>
          <w:i/>
        </w:rPr>
        <w:t xml:space="preserve"> 12/10</w:t>
      </w:r>
      <w:bookmarkStart w:id="0" w:name="_GoBack"/>
      <w:bookmarkEnd w:id="0"/>
      <w:r w:rsidR="00F94F74">
        <w:rPr>
          <w:b/>
          <w:i/>
        </w:rPr>
        <w:t>/2018</w:t>
      </w:r>
      <w:r w:rsidRPr="00CF21E9">
        <w:rPr>
          <w:i/>
        </w:rPr>
        <w:t>.</w:t>
      </w:r>
      <w:r w:rsidR="001F6901">
        <w:rPr>
          <w:i/>
        </w:rPr>
        <w:t xml:space="preserve"> In the case of Ph</w:t>
      </w:r>
      <w:r w:rsidR="00BB42BC">
        <w:rPr>
          <w:i/>
        </w:rPr>
        <w:t>D students and Post-docs, an accompanying letter of support from your supervisor should be included.</w:t>
      </w:r>
      <w:r w:rsidR="009C3B3B">
        <w:rPr>
          <w:i/>
        </w:rPr>
        <w:t xml:space="preserve"> </w:t>
      </w:r>
      <w:r w:rsidR="009C3B3B" w:rsidRPr="009C3B3B">
        <w:rPr>
          <w:b/>
          <w:i/>
          <w:color w:val="FF0000"/>
        </w:rPr>
        <w:t>You should receive a confirmation e-mail shortly after submission.</w:t>
      </w:r>
      <w:r w:rsidR="00BB42BC" w:rsidRPr="009C3B3B">
        <w:rPr>
          <w:i/>
          <w:color w:val="FF0000"/>
        </w:rPr>
        <w:t xml:space="preserve"> </w:t>
      </w:r>
      <w:r w:rsidR="009C3B3B">
        <w:rPr>
          <w:i/>
        </w:rPr>
        <w:t>We will notify you of the results within 6 weeks of the deadline.</w:t>
      </w:r>
    </w:p>
    <w:p w14:paraId="72D524A5" w14:textId="1C8C6EC2" w:rsidR="00CF21E9" w:rsidRDefault="00CF21E9" w:rsidP="00222E05">
      <w:pPr>
        <w:jc w:val="both"/>
        <w:rPr>
          <w:i/>
        </w:rPr>
      </w:pPr>
      <w:r w:rsidRPr="00CF21E9">
        <w:rPr>
          <w:i/>
        </w:rPr>
        <w:t xml:space="preserve"> </w:t>
      </w:r>
    </w:p>
    <w:p w14:paraId="5281BB0D" w14:textId="77777777" w:rsidR="00195352" w:rsidRPr="00195352" w:rsidRDefault="00195352" w:rsidP="00222E05">
      <w:pPr>
        <w:jc w:val="both"/>
        <w:rPr>
          <w:i/>
        </w:rPr>
      </w:pPr>
    </w:p>
    <w:p w14:paraId="674E0EB1" w14:textId="19F03080" w:rsidR="00CF21E9" w:rsidRDefault="00222E05" w:rsidP="0098179A">
      <w:pPr>
        <w:jc w:val="both"/>
        <w:rPr>
          <w:i/>
        </w:rPr>
      </w:pPr>
      <w:r w:rsidRPr="00CF21E9">
        <w:rPr>
          <w:i/>
        </w:rPr>
        <w:lastRenderedPageBreak/>
        <w:t xml:space="preserve">Please submit a brief scientific report (2 pages A4) </w:t>
      </w:r>
      <w:r w:rsidR="007F59CB" w:rsidRPr="00CF21E9">
        <w:rPr>
          <w:i/>
        </w:rPr>
        <w:t>within one month of</w:t>
      </w:r>
      <w:r w:rsidRPr="00CF21E9">
        <w:rPr>
          <w:i/>
        </w:rPr>
        <w:t xml:space="preserve"> the completion of the exchange and </w:t>
      </w:r>
      <w:r w:rsidR="001E0015" w:rsidRPr="00CF21E9">
        <w:rPr>
          <w:i/>
        </w:rPr>
        <w:t xml:space="preserve">remember to acknowledge your </w:t>
      </w:r>
      <w:r w:rsidRPr="00CF21E9">
        <w:rPr>
          <w:i/>
        </w:rPr>
        <w:t xml:space="preserve">SFC </w:t>
      </w:r>
      <w:r w:rsidR="001E0015" w:rsidRPr="00CF21E9">
        <w:rPr>
          <w:i/>
        </w:rPr>
        <w:t xml:space="preserve">award in publications </w:t>
      </w:r>
      <w:r w:rsidRPr="00CF21E9">
        <w:rPr>
          <w:i/>
        </w:rPr>
        <w:t xml:space="preserve">or other outputs </w:t>
      </w:r>
      <w:r w:rsidR="001E0015" w:rsidRPr="00CF21E9">
        <w:rPr>
          <w:i/>
        </w:rPr>
        <w:t>associated with the exchange</w:t>
      </w:r>
      <w:r w:rsidRPr="007F59CB">
        <w:rPr>
          <w:i/>
        </w:rPr>
        <w:t>.</w:t>
      </w:r>
      <w:r w:rsidR="00CF21E9">
        <w:rPr>
          <w:i/>
        </w:rPr>
        <w:br w:type="page"/>
      </w:r>
    </w:p>
    <w:p w14:paraId="30F0E3C6" w14:textId="77777777" w:rsidR="00CF21E9" w:rsidRPr="00CF21E9" w:rsidRDefault="00CF21E9" w:rsidP="00222E05">
      <w:pPr>
        <w:jc w:val="both"/>
        <w:rPr>
          <w:i/>
        </w:rPr>
      </w:pPr>
    </w:p>
    <w:p w14:paraId="3B34EA74" w14:textId="77777777" w:rsidR="00E2507E" w:rsidRDefault="00E2507E"/>
    <w:p w14:paraId="0A6709DD" w14:textId="77777777" w:rsidR="00E2507E" w:rsidRDefault="00E2507E"/>
    <w:p w14:paraId="13033E60" w14:textId="4FDC6928" w:rsidR="00DF5B60" w:rsidRDefault="00DF5B60">
      <w:r>
        <w:rPr>
          <w:noProof/>
          <w:sz w:val="28"/>
          <w:lang w:eastAsia="en-GB"/>
        </w:rPr>
        <mc:AlternateContent>
          <mc:Choice Requires="wps">
            <w:drawing>
              <wp:anchor distT="0" distB="0" distL="114300" distR="114300" simplePos="0" relativeHeight="251661312" behindDoc="0" locked="0" layoutInCell="1" allowOverlap="1" wp14:anchorId="55BB132C" wp14:editId="04DB718E">
                <wp:simplePos x="0" y="0"/>
                <wp:positionH relativeFrom="column">
                  <wp:posOffset>114300</wp:posOffset>
                </wp:positionH>
                <wp:positionV relativeFrom="paragraph">
                  <wp:posOffset>-114300</wp:posOffset>
                </wp:positionV>
                <wp:extent cx="40005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44AD3" w14:textId="77777777" w:rsidR="00CF21E9" w:rsidRPr="007A4F15" w:rsidRDefault="00CF21E9" w:rsidP="00DF5B60">
                            <w:pPr>
                              <w:rPr>
                                <w:b/>
                              </w:rPr>
                            </w:pPr>
                            <w:r>
                              <w:rPr>
                                <w:b/>
                              </w:rPr>
                              <w:t>Pools Engagement in European Research (PE</w:t>
                            </w:r>
                            <w:r w:rsidRPr="007A4F15">
                              <w:rPr>
                                <w:b/>
                              </w:rPr>
                              <w:t>E</w:t>
                            </w:r>
                            <w:r>
                              <w:rPr>
                                <w:b/>
                              </w:rPr>
                              <w:t>R)</w:t>
                            </w:r>
                          </w:p>
                          <w:p w14:paraId="02274D3C" w14:textId="77777777" w:rsidR="00CF21E9" w:rsidRDefault="00CF21E9" w:rsidP="00DF5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BB132C" id="_x0000_t202" coordsize="21600,21600" o:spt="202" path="m,l,21600r21600,l21600,xe">
                <v:stroke joinstyle="miter"/>
                <v:path gradientshapeok="t" o:connecttype="rect"/>
              </v:shapetype>
              <v:shape id="Text Box 31" o:spid="_x0000_s1026" type="#_x0000_t202" style="position:absolute;margin-left:9pt;margin-top:-9pt;width:31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6qQIAAKU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R1TolmDNXoUrSdX0BJUIT8743KEPRgE+hb1WOdB71AZ0m6lbcIfEyJoR6b3B3aDN47KLE3TaYom&#10;jrbTbDJDGd0nL7eNdf6jgIYEoaAWqxdJZdsb5zvoAAmPaVjWSsUKKv2bAn12GhFboLvNcowExYAM&#10;McXy/FhMP0zKD9PZ6KycjkfZOD0flWU6GV0vy7RMs+Vill397OMc7ieBki71KPm9EsGr0p+FRDIj&#10;A0ER21gslCVbhg3IOBfaR/JihIgOKIlZvOVij495xPzecrljZHgZtD9cbmoNNvL9Kuzq6xCy7PBY&#10;tKO8g+jbVdu3ygqqPXaKhW7WnOHLGst5w5y/ZxaHCzsAF4a/w49UsCso9BIla7Df/6YPeOx5tFKy&#10;w2EtqPu2YVZQoj5pnIbZOMvCdMdDhhXFgz22rI4tetMsAMuBDY/RRTHgvRpEaaF5wr1ShlfRxDTH&#10;twvqB3HhuxWCe4mLsowgnGfD/I1+MDy4DtUJzfrYPjFr+o722EG3MIw1y181docNNzWUGw+yjl0f&#10;CO5Y7YnHXRDnpt9bYdkcnyPqZbvOfwEAAP//AwBQSwMEFAAGAAgAAAAhALZabR3cAAAACQEAAA8A&#10;AABkcnMvZG93bnJldi54bWxMj09PwzAMxe9IfIfISNy2BBjVVppOCMQVxPgj7eY1XlvROFWTreXb&#10;43GBm5/99Px7xXrynTrSENvAFq7mBhRxFVzLtYX3t6fZElRMyA67wGThmyKsy/OzAnMXRn6l4ybV&#10;SkI45mihSanPtY5VQx7jPPTEctuHwWMSOdTaDThKuO/0tTGZ9tiyfGiwp4eGqq/NwVv4eN5vPxfm&#10;pX70t/0YJqPZr7S1lxfT/R2oRFP6M8MJX9ChFKZdOLCLqhO9lCrJwux3EEO2OG12Fm4yA7os9P8G&#10;5Q8AAAD//wMAUEsBAi0AFAAGAAgAAAAhALaDOJL+AAAA4QEAABMAAAAAAAAAAAAAAAAAAAAAAFtD&#10;b250ZW50X1R5cGVzXS54bWxQSwECLQAUAAYACAAAACEAOP0h/9YAAACUAQAACwAAAAAAAAAAAAAA&#10;AAAvAQAAX3JlbHMvLnJlbHNQSwECLQAUAAYACAAAACEA/u97eqkCAAClBQAADgAAAAAAAAAAAAAA&#10;AAAuAgAAZHJzL2Uyb0RvYy54bWxQSwECLQAUAAYACAAAACEAtlptHdwAAAAJAQAADwAAAAAAAAAA&#10;AAAAAAADBQAAZHJzL2Rvd25yZXYueG1sUEsFBgAAAAAEAAQA8wAAAAwGAAAAAA==&#10;" filled="f" stroked="f">
                <v:textbox>
                  <w:txbxContent>
                    <w:p w14:paraId="45344AD3" w14:textId="77777777" w:rsidR="00CF21E9" w:rsidRPr="007A4F15" w:rsidRDefault="00CF21E9" w:rsidP="00DF5B60">
                      <w:pPr>
                        <w:rPr>
                          <w:b/>
                        </w:rPr>
                      </w:pPr>
                      <w:r>
                        <w:rPr>
                          <w:b/>
                        </w:rPr>
                        <w:t>Pools Engagement in European Research (PE</w:t>
                      </w:r>
                      <w:r w:rsidRPr="007A4F15">
                        <w:rPr>
                          <w:b/>
                        </w:rPr>
                        <w:t>E</w:t>
                      </w:r>
                      <w:r>
                        <w:rPr>
                          <w:b/>
                        </w:rPr>
                        <w:t>R)</w:t>
                      </w:r>
                    </w:p>
                    <w:p w14:paraId="02274D3C" w14:textId="77777777" w:rsidR="00CF21E9" w:rsidRDefault="00CF21E9" w:rsidP="00DF5B60"/>
                  </w:txbxContent>
                </v:textbox>
                <w10:wrap type="square"/>
              </v:shape>
            </w:pict>
          </mc:Fallback>
        </mc:AlternateContent>
      </w:r>
    </w:p>
    <w:p w14:paraId="0EA0ADB2" w14:textId="77777777" w:rsidR="00DF5B60" w:rsidRDefault="00DF5B60"/>
    <w:p w14:paraId="44762F20" w14:textId="77777777" w:rsidR="00DF5B60" w:rsidRDefault="00DF5B60">
      <w:r>
        <w:rPr>
          <w:noProof/>
          <w:sz w:val="28"/>
          <w:lang w:eastAsia="en-GB"/>
        </w:rPr>
        <w:drawing>
          <wp:inline distT="0" distB="0" distL="0" distR="0" wp14:anchorId="27AB4DEE" wp14:editId="66096F64">
            <wp:extent cx="5270500" cy="2317833"/>
            <wp:effectExtent l="0" t="0" r="0" b="0"/>
            <wp:docPr id="23" name="Picture 23"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l:lb5tshdx6cv0_q86ndqvkf9w0000gn:T:TemporaryItems:Untitled.tiff"/>
                    <pic:cNvPicPr>
                      <a:picLocks noChangeAspect="1" noChangeArrowheads="1"/>
                    </pic:cNvPicPr>
                  </pic:nvPicPr>
                  <pic:blipFill rotWithShape="1">
                    <a:blip r:embed="rId6">
                      <a:extLst>
                        <a:ext uri="{28A0092B-C50C-407E-A947-70E740481C1C}">
                          <a14:useLocalDpi xmlns:a14="http://schemas.microsoft.com/office/drawing/2010/main" val="0"/>
                        </a:ext>
                      </a:extLst>
                    </a:blip>
                    <a:srcRect t="12057"/>
                    <a:stretch/>
                  </pic:blipFill>
                  <pic:spPr bwMode="auto">
                    <a:xfrm>
                      <a:off x="0" y="0"/>
                      <a:ext cx="5270500" cy="231783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EF5F0D" w14:textId="77777777" w:rsidR="00DF5B60" w:rsidRDefault="00DF5B60"/>
    <w:p w14:paraId="11E3733F" w14:textId="77777777" w:rsidR="00DF5B60" w:rsidRDefault="00DF5B60">
      <w:r>
        <w:rPr>
          <w:noProof/>
          <w:sz w:val="28"/>
          <w:lang w:eastAsia="en-GB"/>
        </w:rPr>
        <w:drawing>
          <wp:inline distT="0" distB="0" distL="0" distR="0" wp14:anchorId="5E80F086" wp14:editId="4CA931AC">
            <wp:extent cx="5270500" cy="1753418"/>
            <wp:effectExtent l="0" t="0" r="0" b="0"/>
            <wp:docPr id="27" name="Picture 27"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rl:lb5tshdx6cv0_q86ndqvkf9w0000gn:T:TemporaryItems:Untitled.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753418"/>
                    </a:xfrm>
                    <a:prstGeom prst="rect">
                      <a:avLst/>
                    </a:prstGeom>
                    <a:noFill/>
                    <a:ln>
                      <a:noFill/>
                    </a:ln>
                  </pic:spPr>
                </pic:pic>
              </a:graphicData>
            </a:graphic>
          </wp:inline>
        </w:drawing>
      </w:r>
    </w:p>
    <w:p w14:paraId="25D9CF38" w14:textId="77777777" w:rsidR="00DF5B60" w:rsidRDefault="00DF5B60"/>
    <w:p w14:paraId="2523B277" w14:textId="00C35769" w:rsidR="00DF5B60" w:rsidRDefault="00DF5B60">
      <w:r>
        <w:rPr>
          <w:noProof/>
          <w:sz w:val="28"/>
          <w:lang w:eastAsia="en-GB"/>
        </w:rPr>
        <w:drawing>
          <wp:inline distT="0" distB="0" distL="0" distR="0" wp14:anchorId="60FCF63D" wp14:editId="1E7266AD">
            <wp:extent cx="5270500" cy="1301066"/>
            <wp:effectExtent l="0" t="0" r="0" b="0"/>
            <wp:docPr id="28" name="Picture 28"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rl:lb5tshdx6cv0_q86ndqvkf9w0000gn:T:TemporaryItems:Untitled.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301066"/>
                    </a:xfrm>
                    <a:prstGeom prst="rect">
                      <a:avLst/>
                    </a:prstGeom>
                    <a:noFill/>
                    <a:ln>
                      <a:noFill/>
                    </a:ln>
                  </pic:spPr>
                </pic:pic>
              </a:graphicData>
            </a:graphic>
          </wp:inline>
        </w:drawing>
      </w:r>
      <w:r>
        <w:br w:type="page"/>
      </w:r>
    </w:p>
    <w:p w14:paraId="4D8CBE3B" w14:textId="719FFDA5" w:rsidR="00574065" w:rsidRDefault="00574065" w:rsidP="00222E05">
      <w:pPr>
        <w:jc w:val="both"/>
      </w:pPr>
      <w:r>
        <w:rPr>
          <w:noProof/>
          <w:sz w:val="28"/>
          <w:lang w:eastAsia="en-GB"/>
        </w:rPr>
        <w:lastRenderedPageBreak/>
        <mc:AlternateContent>
          <mc:Choice Requires="wps">
            <w:drawing>
              <wp:anchor distT="0" distB="0" distL="114300" distR="114300" simplePos="0" relativeHeight="251659264" behindDoc="0" locked="0" layoutInCell="1" allowOverlap="1" wp14:anchorId="67E943E6" wp14:editId="7ADEB9D9">
                <wp:simplePos x="0" y="0"/>
                <wp:positionH relativeFrom="column">
                  <wp:posOffset>0</wp:posOffset>
                </wp:positionH>
                <wp:positionV relativeFrom="paragraph">
                  <wp:posOffset>248285</wp:posOffset>
                </wp:positionV>
                <wp:extent cx="41148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D4E92F" w14:textId="77777777" w:rsidR="00CF21E9" w:rsidRPr="007A4F15" w:rsidRDefault="00CF21E9" w:rsidP="00574065">
                            <w:pPr>
                              <w:rPr>
                                <w:b/>
                              </w:rPr>
                            </w:pPr>
                            <w:r>
                              <w:rPr>
                                <w:b/>
                              </w:rPr>
                              <w:t>Postgraduate /Early Career Exchanges (</w:t>
                            </w:r>
                            <w:r w:rsidRPr="007A4F15">
                              <w:rPr>
                                <w:b/>
                              </w:rPr>
                              <w:t>PECRE</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943E6" id="Text Box 30" o:spid="_x0000_s1027" type="#_x0000_t202" style="position:absolute;left:0;text-align:left;margin-left:0;margin-top:19.55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5RqwIAAKwFAAAOAAAAZHJzL2Uyb0RvYy54bWysVN9P2zAQfp+0/8Hye0lSAqMVKQpFnSYh&#10;QIOJZ9exabTE9my3DZv2v++z05SO7YVpL8n57vP57rsf5xdd25CNsK7WqqDZUUqJUFxXtXoq6JeH&#10;xeiMEueZqlijlSjos3D0Yvb+3fnWTMVYr3RTCUvgRLnp1hR05b2ZJonjK9Eyd6SNUDBKbVvmcbRP&#10;SWXZFt7bJhmn6Wmy1bYyVnPhHLRXvZHOon8pBfe3UjrhSVNQxObj18bvMnyT2TmbPllmVjXfhcH+&#10;IYqW1QqP7l1dMc/I2tZ/uGprbrXT0h9x3SZaypqLmAOyydJX2dyvmBExF5DjzJ4m9//c8pvNnSV1&#10;VdBj0KNYixo9iM6TS90RqMDP1rgpYPcGQN9BjzoPegdlSLuTtg1/JERgh6vnPbvBG4cyz7L8LIWJ&#10;w3acjyeQ4T55uW2s8x+FbkkQCmpRvUgq21w730MHSHhM6UXdNLGCjfpNAZ+9RsQW6G+zKSKBGJAh&#10;plieH/OTD+Pyw8lkdFqeZKM8S89GZZmOR1eLMi3TfDGf5Jc/d3EO95NASZ96lPxzI4LXRn0WEmRG&#10;BoIitrGYN5ZsGBqQcS6Uj+TFCIEOKIks3nJxh495xPzecrlnZHhZK7+/3NZK28j3q7Crr0PIssej&#10;aAd5B9F3yy520b4zlrp6RsNY3Y+cM3xRo6rXzPk7ZjFjaATsDX+Lj2z0tqB6J1Gy0vb73/QBj9aH&#10;lZItZrag7tuaWUFJ80lhKCZZnsOtj4cchcXBHlqWhxa1bucaVcmwoQyPYsD7ZhCl1e0j1ksZXoWJ&#10;KY63C+oHce77TYL1xEVZRhDG2jB/re4ND65DkULPPnSPzJpdY3s00o0epptNX/V3jw03lS7XXss6&#10;Nn/guWd1xz9WQhyf3foKO+fwHFEvS3b2CwAA//8DAFBLAwQUAAYACAAAACEAjZLoS9sAAAAGAQAA&#10;DwAAAGRycy9kb3ducmV2LnhtbEyPzU7DMBCE70i8g7VI3KgdWqomZFMhEFcQ5Ufi5sbbJCJeR7Hb&#10;hLdnOcFxZ0Yz35bb2ffqRGPsAiNkCwOKuA6u4wbh7fXxagMqJsvO9oEJ4ZsibKvzs9IWLkz8Qqdd&#10;apSUcCwsQpvSUGgd65a8jYswEIt3CKO3Sc6x0W60k5T7Xl8bs9bediwLrR3ovqX6a3f0CO9Ph8+P&#10;lXluHvzNMIXZaPa5Rry8mO9uQSWa018YfvEFHSph2ocju6h6BHkkISzzDJS469VGhD1CvsxAV6X+&#10;j1/9AAAA//8DAFBLAQItABQABgAIAAAAIQC2gziS/gAAAOEBAAATAAAAAAAAAAAAAAAAAAAAAABb&#10;Q29udGVudF9UeXBlc10ueG1sUEsBAi0AFAAGAAgAAAAhADj9If/WAAAAlAEAAAsAAAAAAAAAAAAA&#10;AAAALwEAAF9yZWxzLy5yZWxzUEsBAi0AFAAGAAgAAAAhAD12nlGrAgAArAUAAA4AAAAAAAAAAAAA&#10;AAAALgIAAGRycy9lMm9Eb2MueG1sUEsBAi0AFAAGAAgAAAAhAI2S6EvbAAAABgEAAA8AAAAAAAAA&#10;AAAAAAAABQUAAGRycy9kb3ducmV2LnhtbFBLBQYAAAAABAAEAPMAAAANBgAAAAA=&#10;" filled="f" stroked="f">
                <v:textbox>
                  <w:txbxContent>
                    <w:p w14:paraId="2DD4E92F" w14:textId="77777777" w:rsidR="00CF21E9" w:rsidRPr="007A4F15" w:rsidRDefault="00CF21E9" w:rsidP="00574065">
                      <w:pPr>
                        <w:rPr>
                          <w:b/>
                        </w:rPr>
                      </w:pPr>
                      <w:r>
                        <w:rPr>
                          <w:b/>
                        </w:rPr>
                        <w:t>Postgraduate /Early Career Exchanges (</w:t>
                      </w:r>
                      <w:r w:rsidRPr="007A4F15">
                        <w:rPr>
                          <w:b/>
                        </w:rPr>
                        <w:t>PECRE</w:t>
                      </w:r>
                      <w:r>
                        <w:rPr>
                          <w:b/>
                        </w:rPr>
                        <w:t>)</w:t>
                      </w:r>
                    </w:p>
                  </w:txbxContent>
                </v:textbox>
                <w10:wrap type="square"/>
              </v:shape>
            </w:pict>
          </mc:Fallback>
        </mc:AlternateContent>
      </w:r>
    </w:p>
    <w:p w14:paraId="21D29176" w14:textId="77777777" w:rsidR="00DF5B60" w:rsidRDefault="00DF5B60" w:rsidP="00222E05">
      <w:pPr>
        <w:jc w:val="both"/>
      </w:pPr>
    </w:p>
    <w:p w14:paraId="2B6AB5C7" w14:textId="77777777" w:rsidR="00574065" w:rsidRDefault="00574065" w:rsidP="00222E05">
      <w:pPr>
        <w:jc w:val="both"/>
      </w:pPr>
    </w:p>
    <w:p w14:paraId="1D55CEAF" w14:textId="77777777" w:rsidR="00574065" w:rsidRDefault="00574065" w:rsidP="00222E05">
      <w:pPr>
        <w:jc w:val="both"/>
      </w:pPr>
    </w:p>
    <w:p w14:paraId="0C501FD2" w14:textId="7C37DD4D" w:rsidR="00205B07" w:rsidRDefault="00574065" w:rsidP="00222E05">
      <w:pPr>
        <w:jc w:val="both"/>
      </w:pPr>
      <w:r>
        <w:rPr>
          <w:noProof/>
          <w:sz w:val="28"/>
          <w:lang w:eastAsia="en-GB"/>
        </w:rPr>
        <w:drawing>
          <wp:inline distT="0" distB="0" distL="0" distR="0" wp14:anchorId="0631D4AD" wp14:editId="76F5F504">
            <wp:extent cx="5270500" cy="6107172"/>
            <wp:effectExtent l="0" t="0" r="0" b="0"/>
            <wp:docPr id="29" name="Picture 29" descr="Macintosh HD:private:var:folders:rl:lb5tshdx6cv0_q86ndqvkf9w0000gn:T:TemporaryItems: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rl:lb5tshdx6cv0_q86ndqvkf9w0000gn:T:TemporaryItems:Untitled.tiff"/>
                    <pic:cNvPicPr>
                      <a:picLocks noChangeAspect="1" noChangeArrowheads="1"/>
                    </pic:cNvPicPr>
                  </pic:nvPicPr>
                  <pic:blipFill rotWithShape="1">
                    <a:blip r:embed="rId9">
                      <a:extLst>
                        <a:ext uri="{28A0092B-C50C-407E-A947-70E740481C1C}">
                          <a14:useLocalDpi xmlns:a14="http://schemas.microsoft.com/office/drawing/2010/main" val="0"/>
                        </a:ext>
                      </a:extLst>
                    </a:blip>
                    <a:srcRect t="4530"/>
                    <a:stretch/>
                  </pic:blipFill>
                  <pic:spPr bwMode="auto">
                    <a:xfrm>
                      <a:off x="0" y="0"/>
                      <a:ext cx="5270500" cy="610717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96A21A6" w14:textId="77777777" w:rsidR="00205B07" w:rsidRDefault="00205B07" w:rsidP="00222E05">
      <w:pPr>
        <w:jc w:val="both"/>
      </w:pPr>
    </w:p>
    <w:p w14:paraId="0ABCE8FC" w14:textId="77777777" w:rsidR="00680C06" w:rsidRDefault="00680C06" w:rsidP="00205B07">
      <w:pPr>
        <w:pStyle w:val="Default"/>
        <w:jc w:val="both"/>
        <w:rPr>
          <w:rFonts w:asciiTheme="minorHAnsi" w:hAnsiTheme="minorHAnsi"/>
          <w:b/>
        </w:rPr>
      </w:pPr>
    </w:p>
    <w:p w14:paraId="0C42C5FF" w14:textId="77777777" w:rsidR="00680C06" w:rsidRDefault="00680C06" w:rsidP="00205B07">
      <w:pPr>
        <w:pStyle w:val="Default"/>
        <w:jc w:val="both"/>
        <w:rPr>
          <w:rFonts w:asciiTheme="minorHAnsi" w:hAnsiTheme="minorHAnsi"/>
          <w:b/>
        </w:rPr>
      </w:pPr>
    </w:p>
    <w:p w14:paraId="78B26ED2" w14:textId="77777777" w:rsidR="00680C06" w:rsidRDefault="00680C06" w:rsidP="00205B07">
      <w:pPr>
        <w:pStyle w:val="Default"/>
        <w:jc w:val="both"/>
        <w:rPr>
          <w:rFonts w:asciiTheme="minorHAnsi" w:hAnsiTheme="minorHAnsi"/>
          <w:b/>
        </w:rPr>
      </w:pPr>
    </w:p>
    <w:p w14:paraId="70526E6A" w14:textId="77777777" w:rsidR="00680C06" w:rsidRDefault="00680C06" w:rsidP="00205B07">
      <w:pPr>
        <w:pStyle w:val="Default"/>
        <w:jc w:val="both"/>
        <w:rPr>
          <w:rFonts w:asciiTheme="minorHAnsi" w:hAnsiTheme="minorHAnsi"/>
          <w:b/>
        </w:rPr>
      </w:pPr>
    </w:p>
    <w:p w14:paraId="2562C9BA" w14:textId="77777777" w:rsidR="00680C06" w:rsidRDefault="00680C06" w:rsidP="00205B07">
      <w:pPr>
        <w:pStyle w:val="Default"/>
        <w:jc w:val="both"/>
        <w:rPr>
          <w:rFonts w:asciiTheme="minorHAnsi" w:hAnsiTheme="minorHAnsi"/>
          <w:b/>
        </w:rPr>
      </w:pPr>
    </w:p>
    <w:p w14:paraId="59E1A9BA" w14:textId="77777777" w:rsidR="00680C06" w:rsidRDefault="00680C06" w:rsidP="00205B07">
      <w:pPr>
        <w:pStyle w:val="Default"/>
        <w:jc w:val="both"/>
        <w:rPr>
          <w:rFonts w:asciiTheme="minorHAnsi" w:hAnsiTheme="minorHAnsi"/>
          <w:b/>
        </w:rPr>
      </w:pPr>
    </w:p>
    <w:p w14:paraId="41393783" w14:textId="77777777" w:rsidR="00680C06" w:rsidRDefault="00680C06" w:rsidP="00205B07">
      <w:pPr>
        <w:pStyle w:val="Default"/>
        <w:jc w:val="both"/>
        <w:rPr>
          <w:rFonts w:asciiTheme="minorHAnsi" w:hAnsiTheme="minorHAnsi"/>
          <w:b/>
        </w:rPr>
      </w:pPr>
    </w:p>
    <w:p w14:paraId="4B13687E" w14:textId="77777777" w:rsidR="00680C06" w:rsidRDefault="00680C06" w:rsidP="00205B07">
      <w:pPr>
        <w:pStyle w:val="Default"/>
        <w:jc w:val="both"/>
        <w:rPr>
          <w:rFonts w:asciiTheme="minorHAnsi" w:hAnsiTheme="minorHAnsi"/>
          <w:b/>
        </w:rPr>
      </w:pPr>
    </w:p>
    <w:p w14:paraId="429C83B0" w14:textId="77777777" w:rsidR="00680C06" w:rsidRDefault="00680C06" w:rsidP="00205B07">
      <w:pPr>
        <w:pStyle w:val="Default"/>
        <w:jc w:val="both"/>
        <w:rPr>
          <w:rFonts w:asciiTheme="minorHAnsi" w:hAnsiTheme="minorHAnsi"/>
          <w:b/>
        </w:rPr>
      </w:pPr>
    </w:p>
    <w:p w14:paraId="0974CF95" w14:textId="77777777" w:rsidR="00680C06" w:rsidRDefault="00680C06" w:rsidP="00205B07">
      <w:pPr>
        <w:pStyle w:val="Default"/>
        <w:jc w:val="both"/>
        <w:rPr>
          <w:rFonts w:asciiTheme="minorHAnsi" w:hAnsiTheme="minorHAnsi"/>
          <w:b/>
        </w:rPr>
      </w:pPr>
    </w:p>
    <w:p w14:paraId="2CBE51DA" w14:textId="77777777" w:rsidR="00680C06" w:rsidRDefault="00680C06" w:rsidP="00205B07">
      <w:pPr>
        <w:pStyle w:val="Default"/>
        <w:jc w:val="both"/>
        <w:rPr>
          <w:rFonts w:asciiTheme="minorHAnsi" w:hAnsiTheme="minorHAnsi"/>
          <w:b/>
        </w:rPr>
      </w:pPr>
    </w:p>
    <w:p w14:paraId="56237AC5" w14:textId="35E05873" w:rsidR="00205B07"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1</w:t>
      </w:r>
    </w:p>
    <w:p w14:paraId="70E656DB" w14:textId="77777777" w:rsidR="00DF5B60" w:rsidRPr="00E21029" w:rsidRDefault="00DF5B60" w:rsidP="00205B07">
      <w:pPr>
        <w:pStyle w:val="Default"/>
        <w:jc w:val="both"/>
        <w:rPr>
          <w:rFonts w:asciiTheme="minorHAnsi" w:hAnsiTheme="minorHAnsi"/>
          <w:b/>
          <w:sz w:val="22"/>
          <w:szCs w:val="22"/>
        </w:rPr>
      </w:pPr>
    </w:p>
    <w:p w14:paraId="2A29BFF1" w14:textId="77777777" w:rsidR="00205B07" w:rsidRPr="00E21029" w:rsidRDefault="00205B07" w:rsidP="00205B07">
      <w:pPr>
        <w:pStyle w:val="Default"/>
        <w:jc w:val="both"/>
        <w:rPr>
          <w:rFonts w:asciiTheme="minorHAnsi" w:hAnsiTheme="minorHAnsi"/>
          <w:sz w:val="22"/>
          <w:szCs w:val="22"/>
        </w:rPr>
      </w:pPr>
    </w:p>
    <w:p w14:paraId="2E7EDE52" w14:textId="478C91FA" w:rsidR="00205B07" w:rsidRPr="00E21029" w:rsidRDefault="00205B07" w:rsidP="00205B07">
      <w:pPr>
        <w:pStyle w:val="Default"/>
        <w:jc w:val="both"/>
        <w:rPr>
          <w:rFonts w:asciiTheme="minorHAnsi" w:hAnsiTheme="minorHAnsi"/>
          <w:sz w:val="22"/>
          <w:szCs w:val="22"/>
        </w:rPr>
      </w:pPr>
      <w:r w:rsidRPr="00E21029">
        <w:rPr>
          <w:rFonts w:asciiTheme="minorHAnsi" w:hAnsiTheme="minorHAnsi"/>
          <w:sz w:val="22"/>
          <w:szCs w:val="22"/>
        </w:rPr>
        <w:t>I am an early career researcher in WestCHEM, the recipient of a Fell</w:t>
      </w:r>
      <w:r w:rsidR="00CF5722">
        <w:rPr>
          <w:rFonts w:asciiTheme="minorHAnsi" w:hAnsiTheme="minorHAnsi"/>
          <w:sz w:val="22"/>
          <w:szCs w:val="22"/>
        </w:rPr>
        <w:t xml:space="preserve">owship. My exchange was </w:t>
      </w:r>
      <w:r w:rsidRPr="00E21029">
        <w:rPr>
          <w:rFonts w:asciiTheme="minorHAnsi" w:hAnsiTheme="minorHAnsi"/>
          <w:sz w:val="22"/>
          <w:szCs w:val="22"/>
        </w:rPr>
        <w:t xml:space="preserve">to the Institut Català d'Investigació Química (ICIQ) in Tarragona, Spain, a leading research centre strong in Energy, Supramolecular Chemistry, and Catalysis. The primary aim of my exchange was to enable me to work with a </w:t>
      </w:r>
      <w:r w:rsidR="00680C06" w:rsidRPr="00E21029">
        <w:rPr>
          <w:rFonts w:asciiTheme="minorHAnsi" w:hAnsiTheme="minorHAnsi"/>
          <w:sz w:val="22"/>
          <w:szCs w:val="22"/>
        </w:rPr>
        <w:t>w</w:t>
      </w:r>
      <w:r w:rsidRPr="00E21029">
        <w:rPr>
          <w:rFonts w:asciiTheme="minorHAnsi" w:hAnsiTheme="minorHAnsi"/>
          <w:sz w:val="22"/>
          <w:szCs w:val="22"/>
        </w:rPr>
        <w:t xml:space="preserve">orld leader in computational modelling of catalysis, on a topic closely related to my experimental-focussed research in the study of nickel catalysis. During the two months of the exchange I learnt a significant amount of knowledge about how to design, run, and interpret complex theoretical calculations that enabled me to understand processes that occur in experimental reactions. A reciprocal visit to WestCHEM by the Spanish professor took place on my return to Glasgow, funded by the University Global Engagements Fund. The collaboration is on-going and is currently finalizing work for a manuscript that will be submitted to a high-impact journal such as J. Am. Chem. Soc. During my time in Spain I also held informative networking meetings with several other academics at different institutions. This knowledge-broadening trip has undoubtedly helped to strengthen my research development and hopefully the new European collaborations made will continue to benefit me in the coming years. </w:t>
      </w:r>
    </w:p>
    <w:p w14:paraId="5423B9F8" w14:textId="77777777" w:rsidR="00205B07" w:rsidRPr="00E21029" w:rsidRDefault="00205B07" w:rsidP="00205B07">
      <w:pPr>
        <w:pStyle w:val="Default"/>
        <w:jc w:val="both"/>
        <w:rPr>
          <w:rFonts w:asciiTheme="minorHAnsi" w:hAnsiTheme="minorHAnsi"/>
          <w:sz w:val="22"/>
          <w:szCs w:val="22"/>
        </w:rPr>
      </w:pPr>
    </w:p>
    <w:p w14:paraId="79A23230" w14:textId="77777777" w:rsidR="00205B07" w:rsidRPr="00E21029"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2</w:t>
      </w:r>
    </w:p>
    <w:p w14:paraId="5E6C4622" w14:textId="77777777" w:rsidR="00205B07" w:rsidRPr="00E21029" w:rsidRDefault="00205B07" w:rsidP="00205B07">
      <w:pPr>
        <w:pStyle w:val="Default"/>
        <w:jc w:val="both"/>
        <w:rPr>
          <w:rFonts w:asciiTheme="minorHAnsi" w:hAnsiTheme="minorHAnsi"/>
          <w:b/>
          <w:sz w:val="22"/>
          <w:szCs w:val="22"/>
        </w:rPr>
      </w:pPr>
    </w:p>
    <w:p w14:paraId="7ACB795D" w14:textId="12705EAC" w:rsidR="00205B07" w:rsidRPr="00E21029" w:rsidRDefault="00205B07" w:rsidP="00205B07">
      <w:pPr>
        <w:pStyle w:val="Default"/>
        <w:jc w:val="both"/>
        <w:rPr>
          <w:rFonts w:asciiTheme="minorHAnsi" w:hAnsiTheme="minorHAnsi"/>
          <w:sz w:val="22"/>
          <w:szCs w:val="22"/>
        </w:rPr>
      </w:pPr>
      <w:r w:rsidRPr="00E21029">
        <w:rPr>
          <w:rFonts w:asciiTheme="minorHAnsi" w:hAnsiTheme="minorHAnsi"/>
          <w:sz w:val="22"/>
          <w:szCs w:val="22"/>
        </w:rPr>
        <w:t>The objective of the exchange was to develop a multidisciplinary research collaboration leading to the submission of a European H2020 proposal. Towards this objective, I interacted closely with chemistry academics at Strathclyde, and an academic within the Electronic and Electrical Engineering department. As the proposal involved multidisciplinary aspects spanning analytical chemistry, polymer chemistry and image processing, close interactions with their respective research groups ensured the drafting of an effective document. Further, I gained valuable information about the University’s Researcher Development Programme and various researcher training that were incorporated into the proposal. The combined input gained through these interactions led to</w:t>
      </w:r>
      <w:r w:rsidR="002778C0" w:rsidRPr="00E21029">
        <w:rPr>
          <w:rFonts w:asciiTheme="minorHAnsi" w:hAnsiTheme="minorHAnsi"/>
          <w:sz w:val="22"/>
          <w:szCs w:val="22"/>
        </w:rPr>
        <w:t xml:space="preserve"> the proposal submission for a </w:t>
      </w:r>
      <w:r w:rsidRPr="00E21029">
        <w:rPr>
          <w:rFonts w:asciiTheme="minorHAnsi" w:hAnsiTheme="minorHAnsi"/>
          <w:sz w:val="22"/>
          <w:szCs w:val="22"/>
        </w:rPr>
        <w:t>H2020-MSCA-IF-2016</w:t>
      </w:r>
      <w:r w:rsidR="002778C0" w:rsidRPr="00E21029">
        <w:rPr>
          <w:rFonts w:asciiTheme="minorHAnsi" w:hAnsiTheme="minorHAnsi"/>
          <w:sz w:val="22"/>
          <w:szCs w:val="22"/>
        </w:rPr>
        <w:t xml:space="preserve"> - Standard European Fellowship</w:t>
      </w:r>
      <w:r w:rsidRPr="00E21029">
        <w:rPr>
          <w:rFonts w:asciiTheme="minorHAnsi" w:hAnsiTheme="minorHAnsi"/>
          <w:sz w:val="22"/>
          <w:szCs w:val="22"/>
        </w:rPr>
        <w:t>. Apart from the submission of the proposal, the exch</w:t>
      </w:r>
      <w:r w:rsidR="002778C0" w:rsidRPr="00E21029">
        <w:rPr>
          <w:rFonts w:asciiTheme="minorHAnsi" w:hAnsiTheme="minorHAnsi"/>
          <w:sz w:val="22"/>
          <w:szCs w:val="22"/>
        </w:rPr>
        <w:t>ange visit helped me</w:t>
      </w:r>
      <w:r w:rsidRPr="00E21029">
        <w:rPr>
          <w:rFonts w:asciiTheme="minorHAnsi" w:hAnsiTheme="minorHAnsi"/>
          <w:sz w:val="22"/>
          <w:szCs w:val="22"/>
        </w:rPr>
        <w:t xml:space="preserve"> get an insight into resear</w:t>
      </w:r>
      <w:r w:rsidR="00166605">
        <w:rPr>
          <w:rFonts w:asciiTheme="minorHAnsi" w:hAnsiTheme="minorHAnsi"/>
          <w:sz w:val="22"/>
          <w:szCs w:val="22"/>
        </w:rPr>
        <w:t>ch activities carried out in the</w:t>
      </w:r>
      <w:r w:rsidRPr="00E21029">
        <w:rPr>
          <w:rFonts w:asciiTheme="minorHAnsi" w:hAnsiTheme="minorHAnsi"/>
          <w:sz w:val="22"/>
          <w:szCs w:val="22"/>
        </w:rPr>
        <w:t xml:space="preserve"> hosts’ research g</w:t>
      </w:r>
      <w:r w:rsidR="00166605">
        <w:rPr>
          <w:rFonts w:asciiTheme="minorHAnsi" w:hAnsiTheme="minorHAnsi"/>
          <w:sz w:val="22"/>
          <w:szCs w:val="22"/>
        </w:rPr>
        <w:t>roups and their relevance to research objectives at my</w:t>
      </w:r>
      <w:r w:rsidRPr="00E21029">
        <w:rPr>
          <w:rFonts w:asciiTheme="minorHAnsi" w:hAnsiTheme="minorHAnsi"/>
          <w:sz w:val="22"/>
          <w:szCs w:val="22"/>
        </w:rPr>
        <w:t xml:space="preserve"> own institute based in India. This has enhanced the possibilities for </w:t>
      </w:r>
      <w:r w:rsidR="002778C0" w:rsidRPr="00E21029">
        <w:rPr>
          <w:rFonts w:asciiTheme="minorHAnsi" w:hAnsiTheme="minorHAnsi"/>
          <w:sz w:val="22"/>
          <w:szCs w:val="22"/>
        </w:rPr>
        <w:t xml:space="preserve">a </w:t>
      </w:r>
      <w:r w:rsidRPr="00E21029">
        <w:rPr>
          <w:rFonts w:asciiTheme="minorHAnsi" w:hAnsiTheme="minorHAnsi"/>
          <w:sz w:val="22"/>
          <w:szCs w:val="22"/>
        </w:rPr>
        <w:t>future mutually beneficial long-term research collaboration between WestCHEM and the Indian institute.</w:t>
      </w:r>
    </w:p>
    <w:p w14:paraId="6AFBDE04" w14:textId="77777777" w:rsidR="00205B07" w:rsidRPr="00680C06" w:rsidRDefault="00205B07" w:rsidP="00205B07">
      <w:pPr>
        <w:pStyle w:val="Default"/>
        <w:jc w:val="both"/>
        <w:rPr>
          <w:rFonts w:asciiTheme="minorHAnsi" w:hAnsiTheme="minorHAnsi"/>
        </w:rPr>
      </w:pPr>
    </w:p>
    <w:p w14:paraId="5B813BC2" w14:textId="77777777" w:rsidR="00205B07" w:rsidRPr="00E21029" w:rsidRDefault="00205B07" w:rsidP="00205B07">
      <w:pPr>
        <w:pStyle w:val="Default"/>
        <w:jc w:val="both"/>
        <w:rPr>
          <w:rFonts w:asciiTheme="minorHAnsi" w:hAnsiTheme="minorHAnsi"/>
          <w:b/>
          <w:sz w:val="22"/>
          <w:szCs w:val="22"/>
        </w:rPr>
      </w:pPr>
      <w:r w:rsidRPr="00E21029">
        <w:rPr>
          <w:rFonts w:asciiTheme="minorHAnsi" w:hAnsiTheme="minorHAnsi"/>
          <w:b/>
          <w:sz w:val="22"/>
          <w:szCs w:val="22"/>
        </w:rPr>
        <w:t>MODEL CASE STUDY 3</w:t>
      </w:r>
    </w:p>
    <w:p w14:paraId="2263DAFA" w14:textId="77777777" w:rsidR="00D16B74" w:rsidRPr="00E21029" w:rsidRDefault="00D16B74" w:rsidP="00205B07">
      <w:pPr>
        <w:pStyle w:val="Default"/>
        <w:jc w:val="both"/>
        <w:rPr>
          <w:rFonts w:asciiTheme="minorHAnsi" w:hAnsiTheme="minorHAnsi"/>
          <w:b/>
          <w:sz w:val="22"/>
          <w:szCs w:val="22"/>
        </w:rPr>
      </w:pPr>
    </w:p>
    <w:p w14:paraId="7799E3A6" w14:textId="7AAE07C5" w:rsidR="00205B07" w:rsidRPr="00DF5B60" w:rsidRDefault="00D16B74" w:rsidP="00DF5B60">
      <w:pPr>
        <w:pStyle w:val="Default"/>
        <w:jc w:val="both"/>
        <w:rPr>
          <w:rFonts w:asciiTheme="minorHAnsi" w:hAnsiTheme="minorHAnsi"/>
          <w:sz w:val="22"/>
          <w:szCs w:val="22"/>
        </w:rPr>
      </w:pPr>
      <w:r w:rsidRPr="00E21029">
        <w:rPr>
          <w:rFonts w:asciiTheme="minorHAnsi" w:hAnsiTheme="minorHAnsi"/>
          <w:sz w:val="22"/>
          <w:szCs w:val="22"/>
        </w:rPr>
        <w:t>As part of</w:t>
      </w:r>
      <w:r w:rsidR="00160958">
        <w:rPr>
          <w:rFonts w:asciiTheme="minorHAnsi" w:hAnsiTheme="minorHAnsi"/>
          <w:sz w:val="22"/>
          <w:szCs w:val="22"/>
        </w:rPr>
        <w:t xml:space="preserve"> </w:t>
      </w:r>
      <w:r w:rsidRPr="00E21029">
        <w:rPr>
          <w:rFonts w:asciiTheme="minorHAnsi" w:hAnsiTheme="minorHAnsi"/>
          <w:sz w:val="22"/>
          <w:szCs w:val="22"/>
        </w:rPr>
        <w:t xml:space="preserve">my PhD project at Strathclyde University, I undertook a PECRE-funded trip to visit </w:t>
      </w:r>
      <w:r w:rsidR="00160958">
        <w:rPr>
          <w:rFonts w:asciiTheme="minorHAnsi" w:hAnsiTheme="minorHAnsi"/>
          <w:sz w:val="22"/>
          <w:szCs w:val="22"/>
        </w:rPr>
        <w:t xml:space="preserve">and research in </w:t>
      </w:r>
      <w:r w:rsidRPr="00E21029">
        <w:rPr>
          <w:rFonts w:asciiTheme="minorHAnsi" w:hAnsiTheme="minorHAnsi"/>
          <w:sz w:val="22"/>
          <w:szCs w:val="22"/>
        </w:rPr>
        <w:t>the City University of New York’s’ (CUNY) new Advanced Scientific Research Centre (ASRC) for two months. The ASRC is a brand new facility that will bring together the scientific departments in the surrounding area of New York. It has outstanding world class facilities and strongly promotes the idea of collaboration. It is a strategic aim</w:t>
      </w:r>
      <w:r w:rsidRPr="00E21029">
        <w:rPr>
          <w:rFonts w:asciiTheme="minorHAnsi" w:hAnsiTheme="minorHAnsi"/>
          <w:b/>
          <w:sz w:val="22"/>
          <w:szCs w:val="22"/>
        </w:rPr>
        <w:t xml:space="preserve"> </w:t>
      </w:r>
      <w:r w:rsidRPr="00E21029">
        <w:rPr>
          <w:rFonts w:asciiTheme="minorHAnsi" w:hAnsiTheme="minorHAnsi"/>
          <w:sz w:val="22"/>
          <w:szCs w:val="22"/>
        </w:rPr>
        <w:t>of Strathclyde University to establish strong</w:t>
      </w:r>
      <w:r w:rsidRPr="00E21029">
        <w:rPr>
          <w:rFonts w:asciiTheme="minorHAnsi" w:hAnsiTheme="minorHAnsi"/>
          <w:b/>
          <w:sz w:val="22"/>
          <w:szCs w:val="22"/>
        </w:rPr>
        <w:t xml:space="preserve"> </w:t>
      </w:r>
      <w:r w:rsidRPr="00E21029">
        <w:rPr>
          <w:rFonts w:asciiTheme="minorHAnsi" w:hAnsiTheme="minorHAnsi"/>
          <w:sz w:val="22"/>
          <w:szCs w:val="22"/>
        </w:rPr>
        <w:t xml:space="preserve">connections with CUNY. My work was to focus on the designing and controlling of enzymatic systems for the production of tripeptides. During the visit I was able to produce exciting data, which most significantly led to stabilising the formation of the peptides for a sustained period of time. These data subsequently formed the cornerstone of a submitted </w:t>
      </w:r>
      <w:r w:rsidR="00D921C3">
        <w:rPr>
          <w:rFonts w:asciiTheme="minorHAnsi" w:hAnsiTheme="minorHAnsi"/>
          <w:sz w:val="22"/>
          <w:szCs w:val="22"/>
        </w:rPr>
        <w:t>joint Strathclyde-CUNY</w:t>
      </w:r>
      <w:r w:rsidR="00E671CA" w:rsidRPr="00E21029">
        <w:rPr>
          <w:rFonts w:asciiTheme="minorHAnsi" w:hAnsiTheme="minorHAnsi"/>
          <w:sz w:val="22"/>
          <w:szCs w:val="22"/>
        </w:rPr>
        <w:t xml:space="preserve"> </w:t>
      </w:r>
      <w:r w:rsidRPr="00E21029">
        <w:rPr>
          <w:rFonts w:asciiTheme="minorHAnsi" w:hAnsiTheme="minorHAnsi"/>
          <w:sz w:val="22"/>
          <w:szCs w:val="22"/>
        </w:rPr>
        <w:t>paper that was accepted for publication in the high impact journal Advanced Materials.</w:t>
      </w:r>
      <w:r w:rsidR="00160958">
        <w:rPr>
          <w:rFonts w:asciiTheme="minorHAnsi" w:hAnsiTheme="minorHAnsi"/>
          <w:sz w:val="22"/>
          <w:szCs w:val="22"/>
        </w:rPr>
        <w:t xml:space="preserve"> </w:t>
      </w:r>
    </w:p>
    <w:sectPr w:rsidR="00205B07" w:rsidRPr="00DF5B60" w:rsidSect="00D953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BA"/>
    <w:rsid w:val="001138AC"/>
    <w:rsid w:val="00160958"/>
    <w:rsid w:val="00166605"/>
    <w:rsid w:val="00195352"/>
    <w:rsid w:val="001E0015"/>
    <w:rsid w:val="001F6901"/>
    <w:rsid w:val="0020316C"/>
    <w:rsid w:val="00205B07"/>
    <w:rsid w:val="00222E05"/>
    <w:rsid w:val="002347B8"/>
    <w:rsid w:val="002778C0"/>
    <w:rsid w:val="00296FC2"/>
    <w:rsid w:val="00380358"/>
    <w:rsid w:val="004017BA"/>
    <w:rsid w:val="00574065"/>
    <w:rsid w:val="00680C06"/>
    <w:rsid w:val="007F59CB"/>
    <w:rsid w:val="008468FC"/>
    <w:rsid w:val="0098179A"/>
    <w:rsid w:val="009C3B3B"/>
    <w:rsid w:val="00AD430D"/>
    <w:rsid w:val="00B55006"/>
    <w:rsid w:val="00BB42BC"/>
    <w:rsid w:val="00C1413C"/>
    <w:rsid w:val="00CF21E9"/>
    <w:rsid w:val="00CF5722"/>
    <w:rsid w:val="00D16B74"/>
    <w:rsid w:val="00D921C3"/>
    <w:rsid w:val="00D953DA"/>
    <w:rsid w:val="00DF5B60"/>
    <w:rsid w:val="00E21029"/>
    <w:rsid w:val="00E2507E"/>
    <w:rsid w:val="00E671CA"/>
    <w:rsid w:val="00EC67A9"/>
    <w:rsid w:val="00F05D8D"/>
    <w:rsid w:val="00F56C1A"/>
    <w:rsid w:val="00F94F74"/>
    <w:rsid w:val="00F9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0D577"/>
  <w14:defaultImageDpi w14:val="300"/>
  <w15:docId w15:val="{27F76516-9309-44B9-BAF7-2834F2BA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B07"/>
    <w:pPr>
      <w:autoSpaceDE w:val="0"/>
      <w:autoSpaceDN w:val="0"/>
      <w:adjustRightInd w:val="0"/>
    </w:pPr>
    <w:rPr>
      <w:rFonts w:ascii="Calibri" w:eastAsiaTheme="minorHAnsi" w:hAnsi="Calibri" w:cs="Calibri"/>
      <w:color w:val="000000"/>
      <w:lang w:val="en-GB"/>
    </w:rPr>
  </w:style>
  <w:style w:type="paragraph" w:styleId="BalloonText">
    <w:name w:val="Balloon Text"/>
    <w:basedOn w:val="Normal"/>
    <w:link w:val="BalloonTextChar"/>
    <w:uiPriority w:val="99"/>
    <w:semiHidden/>
    <w:unhideWhenUsed/>
    <w:rsid w:val="007F5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CB"/>
    <w:rPr>
      <w:rFonts w:ascii="Lucida Grande" w:hAnsi="Lucida Grande" w:cs="Lucida Grande"/>
      <w:sz w:val="18"/>
      <w:szCs w:val="18"/>
      <w:lang w:val="en-GB"/>
    </w:rPr>
  </w:style>
  <w:style w:type="character" w:styleId="Hyperlink">
    <w:name w:val="Hyperlink"/>
    <w:basedOn w:val="DefaultParagraphFont"/>
    <w:uiPriority w:val="99"/>
    <w:unhideWhenUsed/>
    <w:rsid w:val="00CF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1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mailto:cmb20@st-andrews.ac.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Mulvey</dc:creator>
  <cp:keywords/>
  <dc:description/>
  <cp:lastModifiedBy>Scott Lilley</cp:lastModifiedBy>
  <cp:revision>2</cp:revision>
  <dcterms:created xsi:type="dcterms:W3CDTF">2018-09-03T12:38:00Z</dcterms:created>
  <dcterms:modified xsi:type="dcterms:W3CDTF">2018-09-03T12:38:00Z</dcterms:modified>
</cp:coreProperties>
</file>